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7E" w:rsidRDefault="00C7097E" w:rsidP="00C7097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C7097E" w:rsidRDefault="00C7097E" w:rsidP="00C7097E">
      <w:pPr>
        <w:rPr>
          <w:rFonts w:ascii="Times New Roman" w:eastAsia="黑体" w:hAnsi="Times New Roman"/>
          <w:sz w:val="32"/>
          <w:szCs w:val="32"/>
        </w:rPr>
      </w:pPr>
    </w:p>
    <w:p w:rsidR="00C7097E" w:rsidRDefault="00C7097E" w:rsidP="00C7097E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推荐</w:t>
      </w: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sz w:val="44"/>
          <w:szCs w:val="44"/>
        </w:rPr>
        <w:t>年专精特新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 w:hint="eastAsia"/>
          <w:sz w:val="44"/>
          <w:szCs w:val="44"/>
        </w:rPr>
        <w:t>小巨人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 w:hint="eastAsia"/>
          <w:sz w:val="44"/>
          <w:szCs w:val="44"/>
        </w:rPr>
        <w:t>企业汇总表</w:t>
      </w:r>
    </w:p>
    <w:p w:rsidR="00C7097E" w:rsidRDefault="00C7097E" w:rsidP="00C7097E">
      <w:pPr>
        <w:spacing w:line="240" w:lineRule="exact"/>
        <w:rPr>
          <w:rFonts w:ascii="Times New Roman" w:eastAsia="方正小标宋简体" w:hAnsi="Times New Roman"/>
          <w:sz w:val="36"/>
          <w:szCs w:val="36"/>
        </w:rPr>
      </w:pPr>
    </w:p>
    <w:p w:rsidR="00C7097E" w:rsidRDefault="00C7097E" w:rsidP="00C7097E">
      <w:pPr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z w:val="32"/>
          <w:szCs w:val="32"/>
        </w:rPr>
        <w:t>市州（园区）中小企业主管部门（盖章）：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4718"/>
        <w:gridCol w:w="5015"/>
        <w:gridCol w:w="3462"/>
      </w:tblGrid>
      <w:tr w:rsidR="00C7097E" w:rsidTr="00C7097E">
        <w:trPr>
          <w:trHeight w:val="9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主导产品名称</w:t>
            </w:r>
          </w:p>
          <w:p w:rsidR="00C7097E" w:rsidRDefault="00C7097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eastAsia="楷体_GB2312" w:hAnsi="Times New Roman" w:hint="eastAsia"/>
                <w:sz w:val="24"/>
              </w:rPr>
              <w:t>拟对外</w:t>
            </w:r>
            <w:proofErr w:type="gramEnd"/>
            <w:r>
              <w:rPr>
                <w:rFonts w:ascii="Times New Roman" w:eastAsia="楷体_GB2312" w:hAnsi="Times New Roman" w:hint="eastAsia"/>
                <w:sz w:val="24"/>
              </w:rPr>
              <w:t>发布）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是否省级</w:t>
            </w:r>
            <w:r>
              <w:rPr>
                <w:rFonts w:ascii="Times New Roman" w:eastAsia="黑体" w:hAnsi="Times New Roman"/>
                <w:sz w:val="24"/>
              </w:rPr>
              <w:t>“</w:t>
            </w:r>
            <w:r>
              <w:rPr>
                <w:rFonts w:ascii="Times New Roman" w:eastAsia="黑体" w:hAnsi="Times New Roman" w:hint="eastAsia"/>
                <w:sz w:val="24"/>
              </w:rPr>
              <w:t>专精特新</w:t>
            </w:r>
            <w:r>
              <w:rPr>
                <w:rFonts w:ascii="Times New Roman" w:eastAsia="黑体" w:hAnsi="Times New Roman"/>
                <w:sz w:val="24"/>
              </w:rPr>
              <w:t>”</w:t>
            </w:r>
            <w:r>
              <w:rPr>
                <w:rFonts w:ascii="Times New Roman" w:eastAsia="黑体" w:hAnsi="Times New Roman" w:hint="eastAsia"/>
                <w:sz w:val="24"/>
              </w:rPr>
              <w:t>中小企业（拥有省级</w:t>
            </w:r>
            <w:r>
              <w:rPr>
                <w:rFonts w:ascii="Times New Roman" w:eastAsia="黑体" w:hAnsi="Times New Roman"/>
                <w:sz w:val="24"/>
              </w:rPr>
              <w:t>“</w:t>
            </w:r>
            <w:r>
              <w:rPr>
                <w:rFonts w:ascii="Times New Roman" w:eastAsia="黑体" w:hAnsi="Times New Roman" w:hint="eastAsia"/>
                <w:sz w:val="24"/>
              </w:rPr>
              <w:t>专精特新</w:t>
            </w:r>
            <w:r>
              <w:rPr>
                <w:rFonts w:ascii="Times New Roman" w:eastAsia="黑体" w:hAnsi="Times New Roman"/>
                <w:sz w:val="24"/>
              </w:rPr>
              <w:t>”</w:t>
            </w:r>
            <w:r>
              <w:rPr>
                <w:rFonts w:ascii="Times New Roman" w:eastAsia="黑体" w:hAnsi="Times New Roman" w:hint="eastAsia"/>
                <w:sz w:val="24"/>
              </w:rPr>
              <w:t>产品）</w:t>
            </w:r>
          </w:p>
        </w:tc>
      </w:tr>
      <w:tr w:rsidR="00C7097E" w:rsidTr="00C7097E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7097E" w:rsidTr="00C7097E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7097E" w:rsidTr="00C7097E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7097E" w:rsidTr="00C7097E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C7097E" w:rsidRDefault="00C7097E" w:rsidP="00C7097E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C7097E" w:rsidRDefault="00C7097E" w:rsidP="00C7097E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说明：省级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 w:hint="eastAsia"/>
          <w:sz w:val="28"/>
          <w:szCs w:val="28"/>
        </w:rPr>
        <w:t>专精特新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中小企业（产品）包括：各省级中小企业主管部门培育认定的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 w:hint="eastAsia"/>
          <w:sz w:val="28"/>
          <w:szCs w:val="28"/>
        </w:rPr>
        <w:t>专精特新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中小企业（产品）、省级专精特新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 w:hint="eastAsia"/>
          <w:sz w:val="28"/>
          <w:szCs w:val="28"/>
        </w:rPr>
        <w:t>小巨人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企业、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 w:hint="eastAsia"/>
          <w:sz w:val="28"/>
          <w:szCs w:val="28"/>
        </w:rPr>
        <w:t>小巨人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企业、高成长中小企业、成长型中小企业、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 w:hint="eastAsia"/>
          <w:sz w:val="28"/>
          <w:szCs w:val="28"/>
        </w:rPr>
        <w:t>隐形冠军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（不含制造业单项冠军）等。</w:t>
      </w:r>
    </w:p>
    <w:p w:rsidR="00C7097E" w:rsidRDefault="00C7097E" w:rsidP="00C7097E">
      <w:pPr>
        <w:widowControl/>
        <w:jc w:val="left"/>
        <w:rPr>
          <w:rFonts w:ascii="Times New Roman" w:hAnsi="Times New Roman"/>
        </w:rPr>
        <w:sectPr w:rsidR="00C7097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C7097E" w:rsidRDefault="00C7097E" w:rsidP="00C7097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C7097E" w:rsidRDefault="00C7097E" w:rsidP="00C7097E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7097E" w:rsidRDefault="00C7097E" w:rsidP="00C7097E">
      <w:pPr>
        <w:snapToGrid w:val="0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C7097E" w:rsidRDefault="00C7097E" w:rsidP="00C7097E">
      <w:pPr>
        <w:snapToGrid w:val="0"/>
        <w:jc w:val="center"/>
        <w:rPr>
          <w:rFonts w:ascii="Times New Roman" w:eastAsia="方正小标宋简体" w:hAnsi="Times New Roman"/>
          <w:bCs/>
          <w:sz w:val="52"/>
          <w:szCs w:val="52"/>
        </w:rPr>
      </w:pPr>
      <w:r>
        <w:rPr>
          <w:rFonts w:ascii="Times New Roman" w:eastAsia="方正小标宋简体" w:hAnsi="Times New Roman"/>
          <w:bCs/>
          <w:sz w:val="52"/>
          <w:szCs w:val="52"/>
        </w:rPr>
        <w:t>2020</w:t>
      </w:r>
      <w:r>
        <w:rPr>
          <w:rFonts w:ascii="Times New Roman" w:eastAsia="方正小标宋简体" w:hAnsi="Times New Roman" w:hint="eastAsia"/>
          <w:bCs/>
          <w:sz w:val="52"/>
          <w:szCs w:val="52"/>
        </w:rPr>
        <w:t>年专精特新</w:t>
      </w:r>
      <w:r>
        <w:rPr>
          <w:rFonts w:ascii="Times New Roman" w:eastAsia="方正小标宋简体" w:hAnsi="Times New Roman"/>
          <w:bCs/>
          <w:sz w:val="52"/>
          <w:szCs w:val="52"/>
        </w:rPr>
        <w:t>“</w:t>
      </w:r>
      <w:r>
        <w:rPr>
          <w:rFonts w:ascii="Times New Roman" w:eastAsia="方正小标宋简体" w:hAnsi="Times New Roman" w:hint="eastAsia"/>
          <w:bCs/>
          <w:sz w:val="52"/>
          <w:szCs w:val="52"/>
        </w:rPr>
        <w:t>小巨人</w:t>
      </w:r>
      <w:r>
        <w:rPr>
          <w:rFonts w:ascii="Times New Roman" w:eastAsia="方正小标宋简体" w:hAnsi="Times New Roman"/>
          <w:bCs/>
          <w:sz w:val="52"/>
          <w:szCs w:val="52"/>
        </w:rPr>
        <w:t>”</w:t>
      </w:r>
      <w:r>
        <w:rPr>
          <w:rFonts w:ascii="Times New Roman" w:eastAsia="方正小标宋简体" w:hAnsi="Times New Roman" w:hint="eastAsia"/>
          <w:bCs/>
          <w:sz w:val="52"/>
          <w:szCs w:val="52"/>
        </w:rPr>
        <w:t>企业</w:t>
      </w:r>
    </w:p>
    <w:p w:rsidR="00C7097E" w:rsidRDefault="00C7097E" w:rsidP="00C7097E">
      <w:pPr>
        <w:snapToGrid w:val="0"/>
        <w:jc w:val="center"/>
        <w:rPr>
          <w:rFonts w:ascii="Times New Roman" w:eastAsia="方正小标宋简体" w:hAnsi="Times New Roman"/>
          <w:bCs/>
          <w:sz w:val="52"/>
          <w:szCs w:val="52"/>
        </w:rPr>
      </w:pPr>
    </w:p>
    <w:p w:rsidR="00C7097E" w:rsidRDefault="00C7097E" w:rsidP="00C7097E">
      <w:pPr>
        <w:snapToGrid w:val="0"/>
        <w:jc w:val="center"/>
        <w:rPr>
          <w:rFonts w:ascii="Times New Roman" w:eastAsia="方正小标宋简体" w:hAnsi="Times New Roman"/>
          <w:bCs/>
          <w:sz w:val="72"/>
          <w:szCs w:val="72"/>
        </w:rPr>
      </w:pPr>
      <w:r>
        <w:rPr>
          <w:rFonts w:ascii="Times New Roman" w:eastAsia="方正小标宋简体" w:hAnsi="Times New Roman" w:hint="eastAsia"/>
          <w:bCs/>
          <w:sz w:val="72"/>
          <w:szCs w:val="72"/>
        </w:rPr>
        <w:t>申请书</w:t>
      </w:r>
    </w:p>
    <w:p w:rsidR="00C7097E" w:rsidRDefault="00C7097E" w:rsidP="00C7097E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7097E" w:rsidRDefault="00C7097E" w:rsidP="00C7097E">
      <w:pPr>
        <w:tabs>
          <w:tab w:val="left" w:pos="8100"/>
        </w:tabs>
        <w:spacing w:line="700" w:lineRule="exact"/>
        <w:rPr>
          <w:rFonts w:ascii="Times New Roman" w:eastAsia="楷体_GB2312" w:hAnsi="Times New Roman"/>
          <w:sz w:val="30"/>
          <w:szCs w:val="20"/>
          <w:u w:val="single"/>
        </w:rPr>
      </w:pPr>
      <w:r>
        <w:rPr>
          <w:rFonts w:ascii="Times New Roman" w:eastAsia="楷体_GB2312" w:hAnsi="Times New Roman" w:hint="eastAsia"/>
          <w:sz w:val="32"/>
          <w:szCs w:val="32"/>
        </w:rPr>
        <w:t>企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sz w:val="32"/>
          <w:szCs w:val="32"/>
        </w:rPr>
        <w:t>业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sz w:val="32"/>
          <w:szCs w:val="32"/>
        </w:rPr>
        <w:t>名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sz w:val="32"/>
          <w:szCs w:val="32"/>
        </w:rPr>
        <w:t>称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sz w:val="32"/>
          <w:szCs w:val="32"/>
        </w:rPr>
        <w:t>（盖章）</w:t>
      </w:r>
      <w:r>
        <w:rPr>
          <w:rFonts w:ascii="Times New Roman" w:eastAsia="楷体_GB2312" w:hAnsi="Times New Roman"/>
          <w:sz w:val="32"/>
          <w:szCs w:val="32"/>
          <w:u w:val="single"/>
        </w:rPr>
        <w:t xml:space="preserve">                               </w:t>
      </w:r>
    </w:p>
    <w:p w:rsidR="00C7097E" w:rsidRDefault="00C7097E" w:rsidP="00C7097E">
      <w:pPr>
        <w:tabs>
          <w:tab w:val="left" w:pos="8100"/>
        </w:tabs>
        <w:spacing w:line="70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推</w:t>
      </w:r>
      <w:r>
        <w:rPr>
          <w:rFonts w:ascii="Times New Roman" w:eastAsia="楷体_GB2312" w:hAnsi="Times New Roman"/>
          <w:sz w:val="32"/>
          <w:szCs w:val="32"/>
        </w:rPr>
        <w:t xml:space="preserve">   </w:t>
      </w:r>
      <w:proofErr w:type="gramStart"/>
      <w:r>
        <w:rPr>
          <w:rFonts w:ascii="Times New Roman" w:eastAsia="楷体_GB2312" w:hAnsi="Times New Roman" w:hint="eastAsia"/>
          <w:sz w:val="32"/>
          <w:szCs w:val="32"/>
        </w:rPr>
        <w:t>荐</w:t>
      </w:r>
      <w:proofErr w:type="gramEnd"/>
      <w:r>
        <w:rPr>
          <w:rFonts w:ascii="Times New Roman" w:eastAsia="楷体_GB2312" w:hAnsi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 w:hint="eastAsia"/>
          <w:sz w:val="32"/>
          <w:szCs w:val="32"/>
        </w:rPr>
        <w:t>时</w:t>
      </w:r>
      <w:r>
        <w:rPr>
          <w:rFonts w:ascii="Times New Roman" w:eastAsia="楷体_GB2312" w:hAnsi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 w:hint="eastAsia"/>
          <w:sz w:val="32"/>
          <w:szCs w:val="32"/>
        </w:rPr>
        <w:t>间</w:t>
      </w:r>
      <w:r>
        <w:rPr>
          <w:rFonts w:ascii="Times New Roman" w:eastAsia="楷体_GB2312" w:hAnsi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/>
          <w:sz w:val="32"/>
          <w:szCs w:val="32"/>
          <w:u w:val="single"/>
        </w:rPr>
        <w:t xml:space="preserve">                               </w:t>
      </w:r>
    </w:p>
    <w:p w:rsidR="00C7097E" w:rsidRDefault="00C7097E" w:rsidP="00C7097E">
      <w:pPr>
        <w:tabs>
          <w:tab w:val="left" w:pos="8100"/>
        </w:tabs>
        <w:spacing w:line="70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推</w:t>
      </w:r>
      <w:r>
        <w:rPr>
          <w:rFonts w:ascii="Times New Roman" w:eastAsia="楷体_GB2312" w:hAnsi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hint="eastAsia"/>
          <w:sz w:val="32"/>
          <w:szCs w:val="32"/>
        </w:rPr>
        <w:t>荐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sz w:val="32"/>
          <w:szCs w:val="32"/>
        </w:rPr>
        <w:t>单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sz w:val="32"/>
          <w:szCs w:val="32"/>
        </w:rPr>
        <w:t>位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hint="eastAsia"/>
          <w:sz w:val="32"/>
          <w:szCs w:val="32"/>
        </w:rPr>
        <w:t>（盖章）</w:t>
      </w:r>
      <w:r>
        <w:rPr>
          <w:rFonts w:ascii="Times New Roman" w:eastAsia="楷体_GB2312" w:hAnsi="Times New Roman"/>
          <w:sz w:val="32"/>
          <w:szCs w:val="32"/>
          <w:u w:val="single"/>
        </w:rPr>
        <w:t xml:space="preserve">                              </w:t>
      </w:r>
    </w:p>
    <w:p w:rsidR="00C7097E" w:rsidRDefault="00C7097E" w:rsidP="00C7097E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C7097E" w:rsidRDefault="00C7097E" w:rsidP="00C7097E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C7097E" w:rsidRDefault="00C7097E" w:rsidP="00C7097E">
      <w:pPr>
        <w:spacing w:line="712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工业和信息化部制</w:t>
      </w: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7097E" w:rsidRDefault="00C7097E" w:rsidP="00C7097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Times New Roman" w:hAnsi="Times New Roman" w:hint="eastAsia"/>
          <w:b/>
          <w:sz w:val="44"/>
          <w:szCs w:val="44"/>
        </w:rPr>
        <w:lastRenderedPageBreak/>
        <w:t>填报说明</w:t>
      </w: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一、本申请书第一至第五部分由申请专精特新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小巨人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的企业（以下简称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申请企业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）填写。第六部分由推荐单位填写。</w:t>
      </w: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推荐单位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为申请企业注册所在地的省、自治区、直辖市及计划单列市、新疆生产建设兵团中小企业主管部门（简称省级中小企业主管部门）。</w:t>
      </w: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三、申请企业填写主导产品时应参照国家统计局《统计用产品分类目录》中的产品分类或行业分类惯例。</w:t>
      </w: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四、申请企业须根据本通知列明的申请条件，上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传相关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说明或佐证材料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并保证所填内容和提交资料准确、真实、合法、有效、无涉密信息。如弄虚作假，取消本次申请资格，且三年内不得申请。</w:t>
      </w: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五、省级中小企业主管部门通过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专精特新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中小企业在线报送系统，打印（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纸双面印刷）和审核。纸质材料应与在线填报材料一致。</w:t>
      </w:r>
    </w:p>
    <w:p w:rsidR="00C7097E" w:rsidRDefault="00C7097E" w:rsidP="00C7097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六、省级中小企业主管部门须严格按照第六部分所列初核指标，认真对企业填写内容进行初审核实，提出推荐意见并加盖公章。</w:t>
      </w:r>
    </w:p>
    <w:p w:rsidR="00C7097E" w:rsidRDefault="00C7097E" w:rsidP="00C7097E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C7097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382"/>
        <w:gridCol w:w="100"/>
        <w:gridCol w:w="767"/>
        <w:gridCol w:w="652"/>
        <w:gridCol w:w="111"/>
        <w:gridCol w:w="680"/>
        <w:gridCol w:w="890"/>
        <w:gridCol w:w="158"/>
        <w:gridCol w:w="382"/>
        <w:gridCol w:w="450"/>
        <w:gridCol w:w="569"/>
        <w:gridCol w:w="380"/>
        <w:gridCol w:w="671"/>
        <w:gridCol w:w="60"/>
        <w:gridCol w:w="339"/>
        <w:gridCol w:w="802"/>
        <w:gridCol w:w="1043"/>
      </w:tblGrid>
      <w:tr w:rsidR="00C7097E" w:rsidTr="00C7097E">
        <w:trPr>
          <w:cantSplit/>
          <w:trHeight w:val="467"/>
        </w:trPr>
        <w:tc>
          <w:tcPr>
            <w:tcW w:w="9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333333"/>
                <w:kern w:val="0"/>
                <w:sz w:val="24"/>
              </w:rPr>
              <w:lastRenderedPageBreak/>
              <w:t>一、企业基本情况</w:t>
            </w:r>
          </w:p>
        </w:tc>
      </w:tr>
      <w:tr w:rsidR="00C7097E" w:rsidTr="00C7097E">
        <w:trPr>
          <w:cantSplit/>
          <w:trHeight w:val="461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所在省份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384"/>
        </w:trPr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537"/>
        </w:trPr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448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460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传真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450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389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484"/>
        </w:trPr>
        <w:tc>
          <w:tcPr>
            <w:tcW w:w="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根据《中小企业划型标准》（工信部联企业〔</w:t>
            </w:r>
            <w:r>
              <w:rPr>
                <w:rFonts w:ascii="Times New Roman" w:hAnsi="Times New Roman"/>
              </w:rPr>
              <w:t>2011</w:t>
            </w:r>
            <w:r>
              <w:rPr>
                <w:rFonts w:ascii="Times New Roman" w:hAnsi="Times New Roman" w:hint="eastAsia"/>
              </w:rPr>
              <w:t>〕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 w:hint="eastAsia"/>
              </w:rPr>
              <w:t>号），企业规模属于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中型</w:t>
            </w: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小型</w:t>
            </w: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微型</w:t>
            </w:r>
          </w:p>
        </w:tc>
      </w:tr>
      <w:tr w:rsidR="00C7097E" w:rsidTr="00C7097E">
        <w:trPr>
          <w:cantSplit/>
          <w:trHeight w:val="422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所属行业</w:t>
            </w:r>
            <w:r>
              <w:rPr>
                <w:rStyle w:val="a4"/>
                <w:rFonts w:ascii="Times New Roman" w:hAnsi="Times New Roman"/>
                <w:szCs w:val="21"/>
              </w:rPr>
              <w:footnoteReference w:id="1"/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97E" w:rsidRDefault="00C7097E">
            <w:pPr>
              <w:widowControl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7097E" w:rsidTr="00C7097E">
        <w:trPr>
          <w:cantSplit/>
          <w:trHeight w:val="392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97E" w:rsidRDefault="00C7097E">
            <w:pPr>
              <w:widowControl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7097E" w:rsidTr="00C7097E">
        <w:trPr>
          <w:cantSplit/>
          <w:trHeight w:val="362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97E" w:rsidRDefault="00C7097E">
            <w:pPr>
              <w:widowControl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7097E" w:rsidTr="00C7097E">
        <w:trPr>
          <w:cantSplit/>
          <w:trHeight w:val="444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国有</w:t>
            </w: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合资</w:t>
            </w: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民营</w:t>
            </w: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其他</w:t>
            </w:r>
          </w:p>
        </w:tc>
      </w:tr>
      <w:tr w:rsidR="00C7097E" w:rsidTr="00C7097E">
        <w:trPr>
          <w:cantSplit/>
          <w:trHeight w:val="1665"/>
        </w:trPr>
        <w:tc>
          <w:tcPr>
            <w:tcW w:w="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ind w:firstLineChars="100" w:firstLine="2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上市情况</w:t>
            </w:r>
          </w:p>
          <w:p w:rsidR="00C7097E" w:rsidRDefault="00C7097E">
            <w:pPr>
              <w:widowControl/>
              <w:ind w:firstLineChars="100" w:firstLine="22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未上市</w:t>
            </w: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已提交上市申请</w:t>
            </w:r>
          </w:p>
          <w:p w:rsidR="00C7097E" w:rsidRDefault="00C7097E">
            <w:pPr>
              <w:widowControl/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已上市（</w:t>
            </w:r>
            <w:r>
              <w:rPr>
                <w:rFonts w:ascii="Times New Roman" w:hAnsi="Times New Roman" w:hint="eastAsia"/>
                <w:sz w:val="20"/>
                <w:szCs w:val="21"/>
                <w:u w:val="single"/>
              </w:rPr>
              <w:t>股票代码：</w:t>
            </w:r>
            <w:r>
              <w:rPr>
                <w:rFonts w:ascii="Times New Roman" w:hAnsi="Times New Roman" w:hint="eastAsia"/>
                <w:sz w:val="20"/>
                <w:szCs w:val="21"/>
              </w:rPr>
              <w:t>）</w:t>
            </w:r>
          </w:p>
        </w:tc>
        <w:tc>
          <w:tcPr>
            <w:tcW w:w="4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至</w:t>
            </w:r>
            <w:r>
              <w:rPr>
                <w:rFonts w:ascii="Times New Roman" w:hAnsi="Times New Roman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上市计划（如有，请填写）</w:t>
            </w:r>
          </w:p>
          <w:p w:rsidR="00C7097E" w:rsidRDefault="00C7097E">
            <w:pPr>
              <w:widowControl/>
              <w:ind w:firstLineChars="100" w:firstLine="22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拟筹备上市</w:t>
            </w:r>
          </w:p>
          <w:p w:rsidR="00C7097E" w:rsidRDefault="00C7097E">
            <w:pPr>
              <w:widowControl/>
              <w:ind w:firstLineChars="200" w:firstLine="44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eastAsia="楷体_GB2312" w:hAnsi="Times New Roman" w:hint="eastAsia"/>
                <w:sz w:val="22"/>
                <w:szCs w:val="22"/>
              </w:rPr>
              <w:t>（</w:t>
            </w: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上交所主板，</w:t>
            </w: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上交所科创板</w:t>
            </w:r>
          </w:p>
          <w:p w:rsidR="00C7097E" w:rsidRDefault="00C7097E">
            <w:pPr>
              <w:widowControl/>
              <w:ind w:firstLineChars="300" w:firstLine="66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深交所主板，</w:t>
            </w: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深交</w:t>
            </w:r>
            <w:proofErr w:type="gramStart"/>
            <w:r>
              <w:rPr>
                <w:rFonts w:ascii="Times New Roman" w:hAnsi="Times New Roman" w:hint="eastAsia"/>
                <w:sz w:val="20"/>
                <w:szCs w:val="21"/>
              </w:rPr>
              <w:t>所创业</w:t>
            </w:r>
            <w:proofErr w:type="gramEnd"/>
            <w:r>
              <w:rPr>
                <w:rFonts w:ascii="Times New Roman" w:hAnsi="Times New Roman" w:hint="eastAsia"/>
                <w:sz w:val="20"/>
                <w:szCs w:val="21"/>
              </w:rPr>
              <w:t>板</w:t>
            </w:r>
          </w:p>
          <w:p w:rsidR="00C7097E" w:rsidRDefault="00C7097E">
            <w:pPr>
              <w:widowControl/>
              <w:ind w:firstLineChars="300" w:firstLine="660"/>
              <w:rPr>
                <w:rFonts w:ascii="Times New Roman" w:hAnsi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深交所中小板，</w:t>
            </w:r>
            <w:r>
              <w:rPr>
                <w:rFonts w:ascii="Times New Roman" w:eastAsia="楷体_GB2312" w:hAnsi="Times New Roman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0"/>
                <w:szCs w:val="21"/>
              </w:rPr>
              <w:t>新三板）</w:t>
            </w:r>
          </w:p>
        </w:tc>
      </w:tr>
      <w:tr w:rsidR="00C7097E" w:rsidTr="00C7097E">
        <w:trPr>
          <w:cantSplit/>
          <w:trHeight w:val="490"/>
        </w:trPr>
        <w:tc>
          <w:tcPr>
            <w:tcW w:w="9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二、经济效益</w:t>
            </w:r>
          </w:p>
        </w:tc>
      </w:tr>
      <w:tr w:rsidR="00C7097E" w:rsidTr="00C7097E">
        <w:trPr>
          <w:cantSplit/>
          <w:trHeight w:val="440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重要指标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预计至</w:t>
            </w:r>
            <w:r>
              <w:rPr>
                <w:rFonts w:ascii="Times New Roman" w:hAnsi="Times New Roman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年目标</w:t>
            </w:r>
          </w:p>
        </w:tc>
      </w:tr>
      <w:tr w:rsidR="00C7097E" w:rsidTr="00C7097E">
        <w:trPr>
          <w:cantSplit/>
          <w:trHeight w:val="450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营业收入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33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主营业务收入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34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主营业务收入增长率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17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利润总额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67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净利润总额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03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净利润增长率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18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04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负债总额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74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资产负债率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34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90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近三年是否获得股权投资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否</w:t>
            </w: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  <w:szCs w:val="22"/>
              </w:rPr>
              <w:t>是如是，请填写金额：万元</w:t>
            </w:r>
          </w:p>
        </w:tc>
      </w:tr>
      <w:tr w:rsidR="00C7097E" w:rsidTr="00C7097E">
        <w:trPr>
          <w:cantSplit/>
          <w:trHeight w:val="510"/>
        </w:trPr>
        <w:tc>
          <w:tcPr>
            <w:tcW w:w="9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三、专业化程度</w:t>
            </w:r>
          </w:p>
        </w:tc>
      </w:tr>
      <w:tr w:rsidR="00C7097E" w:rsidTr="00C7097E">
        <w:trPr>
          <w:cantSplit/>
          <w:trHeight w:val="485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主导产品名称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从事该产品领域的时间（单位：年）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</w:p>
        </w:tc>
      </w:tr>
      <w:tr w:rsidR="00C7097E" w:rsidTr="00C7097E">
        <w:trPr>
          <w:cantSplit/>
          <w:trHeight w:val="422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主导产品类别</w:t>
            </w:r>
            <w:r>
              <w:rPr>
                <w:rStyle w:val="a4"/>
                <w:rFonts w:ascii="Times New Roman" w:hAnsi="Times New Roman"/>
                <w:szCs w:val="21"/>
              </w:rPr>
              <w:footnoteReference w:id="2"/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</w:p>
        </w:tc>
      </w:tr>
      <w:tr w:rsidR="00C7097E" w:rsidTr="00C7097E">
        <w:trPr>
          <w:cantSplit/>
          <w:trHeight w:val="801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行业领军企业（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1.2.</w:t>
            </w:r>
          </w:p>
          <w:p w:rsidR="00C7097E" w:rsidRDefault="00C7097E">
            <w:pPr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</w:p>
        </w:tc>
      </w:tr>
      <w:tr w:rsidR="00C7097E" w:rsidTr="00C7097E">
        <w:trPr>
          <w:cantSplit/>
          <w:trHeight w:val="363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属于《工业强基工程实施指南（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2016-2020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年）》</w:t>
            </w:r>
          </w:p>
          <w:p w:rsidR="00C7097E" w:rsidRDefault="00C7097E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四基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领域中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核心基础零部件（元器件）</w:t>
            </w: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关键基础材料</w:t>
            </w:r>
          </w:p>
          <w:p w:rsidR="00C7097E" w:rsidRDefault="00C7097E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先进基础工艺</w:t>
            </w: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产业技术基础</w:t>
            </w:r>
          </w:p>
        </w:tc>
      </w:tr>
      <w:tr w:rsidR="00C7097E" w:rsidTr="00C7097E">
        <w:trPr>
          <w:cantSplit/>
          <w:trHeight w:val="1770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是否属于关键领域补短板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097E" w:rsidRDefault="00C7097E">
            <w:pPr>
              <w:widowControl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</w:rPr>
              <w:t>否</w:t>
            </w:r>
            <w:r>
              <w:rPr>
                <w:rFonts w:ascii="Times New Roman" w:eastAsia="楷体_GB2312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  <w:szCs w:val="22"/>
              </w:rPr>
              <w:t>是，如是，请说明（</w:t>
            </w:r>
            <w:proofErr w:type="gramStart"/>
            <w:r>
              <w:rPr>
                <w:rFonts w:ascii="Times New Roman" w:hAnsi="Times New Roman" w:hint="eastAsia"/>
                <w:szCs w:val="22"/>
              </w:rPr>
              <w:t>含产业链补链强链</w:t>
            </w:r>
            <w:proofErr w:type="gramEnd"/>
            <w:r>
              <w:rPr>
                <w:rFonts w:ascii="Times New Roman" w:hAnsi="Times New Roman" w:hint="eastAsia"/>
                <w:szCs w:val="22"/>
              </w:rPr>
              <w:t>情况，产品性</w:t>
            </w:r>
          </w:p>
          <w:p w:rsidR="00C7097E" w:rsidRDefault="00C7097E">
            <w:pPr>
              <w:widowControl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>能与国际一流产品水平对比、国际竞争对手情况，</w:t>
            </w:r>
            <w:r>
              <w:rPr>
                <w:rFonts w:ascii="Times New Roman" w:hAnsi="Times New Roman"/>
                <w:szCs w:val="22"/>
              </w:rPr>
              <w:t>80</w:t>
            </w:r>
            <w:r>
              <w:rPr>
                <w:rFonts w:ascii="Times New Roman" w:hAnsi="Times New Roman" w:hint="eastAsia"/>
                <w:szCs w:val="22"/>
              </w:rPr>
              <w:t>字以内）：</w:t>
            </w:r>
          </w:p>
          <w:p w:rsidR="00C7097E" w:rsidRDefault="00C7097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C7097E" w:rsidRDefault="00C7097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C7097E" w:rsidRDefault="00C7097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836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主导产品为知名大企业直接配套（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个以内）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1"/>
              </w:rPr>
              <w:t>1.2.3.</w:t>
            </w:r>
          </w:p>
        </w:tc>
      </w:tr>
      <w:tr w:rsidR="00C7097E" w:rsidTr="00C7097E">
        <w:trPr>
          <w:cantSplit/>
          <w:trHeight w:val="465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重要指标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预计至</w:t>
            </w:r>
            <w:r>
              <w:rPr>
                <w:rFonts w:ascii="Times New Roman" w:hAnsi="Times New Roman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年目标</w:t>
            </w:r>
          </w:p>
        </w:tc>
      </w:tr>
      <w:tr w:rsidR="00C7097E" w:rsidTr="00C7097E">
        <w:trPr>
          <w:cantSplit/>
          <w:trHeight w:val="858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主导产品国内市场占有率</w:t>
            </w:r>
          </w:p>
          <w:p w:rsidR="00C7097E" w:rsidRDefault="00C709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及本省排名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市场占有率</w:t>
            </w:r>
            <w:r>
              <w:rPr>
                <w:rFonts w:ascii="Times New Roman" w:hAnsi="Times New Roman"/>
              </w:rPr>
              <w:t>:%</w:t>
            </w:r>
          </w:p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本省排名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市场占有率</w:t>
            </w:r>
            <w:r>
              <w:rPr>
                <w:rFonts w:ascii="Times New Roman" w:hAnsi="Times New Roman"/>
              </w:rPr>
              <w:t>:%</w:t>
            </w:r>
          </w:p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本省排名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市场占有率</w:t>
            </w:r>
            <w:r>
              <w:rPr>
                <w:rFonts w:ascii="Times New Roman" w:hAnsi="Times New Roman"/>
              </w:rPr>
              <w:t>:%</w:t>
            </w:r>
          </w:p>
        </w:tc>
      </w:tr>
      <w:tr w:rsidR="00C7097E" w:rsidTr="00C7097E">
        <w:trPr>
          <w:cantSplit/>
          <w:trHeight w:val="389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主导产品销售收入占</w:t>
            </w:r>
          </w:p>
          <w:p w:rsidR="00C7097E" w:rsidRDefault="00C7097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本企业营业收入比重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C7097E" w:rsidTr="00C7097E">
        <w:trPr>
          <w:cantSplit/>
          <w:trHeight w:val="472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主导产品出口额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万美元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万美元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万美元</w:t>
            </w:r>
          </w:p>
        </w:tc>
      </w:tr>
      <w:tr w:rsidR="00C7097E" w:rsidTr="00C7097E">
        <w:trPr>
          <w:cantSplit/>
          <w:trHeight w:val="557"/>
        </w:trPr>
        <w:tc>
          <w:tcPr>
            <w:tcW w:w="9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四、创新能力</w:t>
            </w:r>
          </w:p>
        </w:tc>
      </w:tr>
      <w:tr w:rsidR="00C7097E" w:rsidTr="00C7097E">
        <w:trPr>
          <w:cantSplit/>
          <w:trHeight w:val="446"/>
        </w:trPr>
        <w:tc>
          <w:tcPr>
            <w:tcW w:w="25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研发机构建设情况</w:t>
            </w:r>
          </w:p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企业自建或与高等院校、科研机构联合建立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技术研究院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国家级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省级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个</w:t>
            </w:r>
            <w:proofErr w:type="gramEnd"/>
          </w:p>
        </w:tc>
      </w:tr>
      <w:tr w:rsidR="00C7097E" w:rsidTr="00C7097E">
        <w:trPr>
          <w:cantSplit/>
          <w:trHeight w:val="47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国家级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省级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个</w:t>
            </w:r>
            <w:proofErr w:type="gramEnd"/>
          </w:p>
        </w:tc>
      </w:tr>
      <w:tr w:rsidR="00C7097E" w:rsidTr="00C7097E">
        <w:trPr>
          <w:cantSplit/>
          <w:trHeight w:val="459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国家级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省级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个</w:t>
            </w:r>
            <w:proofErr w:type="gramEnd"/>
          </w:p>
        </w:tc>
      </w:tr>
      <w:tr w:rsidR="00C7097E" w:rsidTr="00C7097E">
        <w:trPr>
          <w:cantSplit/>
          <w:trHeight w:val="451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C7097E" w:rsidTr="00C7097E">
        <w:trPr>
          <w:cantSplit/>
          <w:trHeight w:val="454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C7097E" w:rsidTr="00C7097E">
        <w:trPr>
          <w:cantSplit/>
          <w:trHeight w:val="1736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个以内）</w:t>
            </w:r>
            <w:r>
              <w:rPr>
                <w:rFonts w:ascii="Times New Roman" w:hAnsi="Times New Roman"/>
                <w:szCs w:val="21"/>
              </w:rPr>
              <w:t>1.</w:t>
            </w:r>
          </w:p>
          <w:p w:rsidR="00C7097E" w:rsidRDefault="00C7097E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2.3.</w:t>
            </w:r>
          </w:p>
          <w:p w:rsidR="00C7097E" w:rsidRDefault="00C7097E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字）：</w:t>
            </w:r>
          </w:p>
          <w:p w:rsidR="00C7097E" w:rsidRDefault="00C7097E">
            <w:pPr>
              <w:rPr>
                <w:rFonts w:ascii="Times New Roman" w:hAnsi="Times New Roman"/>
                <w:szCs w:val="21"/>
                <w:u w:val="single"/>
              </w:rPr>
            </w:pPr>
          </w:p>
          <w:p w:rsidR="00C7097E" w:rsidRDefault="00C7097E">
            <w:pPr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C7097E" w:rsidTr="00C7097E">
        <w:trPr>
          <w:cantSplit/>
          <w:trHeight w:val="448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重要指标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2018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预计至</w:t>
            </w:r>
            <w:r>
              <w:rPr>
                <w:rFonts w:ascii="Times New Roman" w:hAnsi="Times New Roman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年目标</w:t>
            </w:r>
          </w:p>
        </w:tc>
      </w:tr>
      <w:tr w:rsidR="00C7097E" w:rsidTr="00C7097E">
        <w:trPr>
          <w:cantSplit/>
          <w:trHeight w:val="442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研发经费总额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394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研发经费占营业收入比重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06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研发人员占企业全部职工的比重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14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拥有专利情况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有效专利总数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3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其中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发明专利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3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实用新型专利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外观设计专利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741"/>
        </w:trPr>
        <w:tc>
          <w:tcPr>
            <w:tcW w:w="25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主持或参与制（修）的标准数量和名称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 w:hint="eastAsia"/>
              </w:rPr>
              <w:t>主持制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修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项</w:t>
            </w:r>
          </w:p>
          <w:p w:rsidR="00C7097E" w:rsidRDefault="00C7097E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参与制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修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 w:hint="eastAsia"/>
              </w:rPr>
              <w:t>主持制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修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项</w:t>
            </w:r>
          </w:p>
          <w:p w:rsidR="00C7097E" w:rsidRDefault="00C7097E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参与制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修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项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 w:hint="eastAsia"/>
              </w:rPr>
              <w:t>主持制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修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项</w:t>
            </w:r>
          </w:p>
          <w:p w:rsidR="00C7097E" w:rsidRDefault="00C7097E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参与制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修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项</w:t>
            </w:r>
          </w:p>
        </w:tc>
      </w:tr>
      <w:tr w:rsidR="00C7097E" w:rsidTr="00C7097E">
        <w:trPr>
          <w:cantSplit/>
          <w:trHeight w:val="598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7E" w:rsidRDefault="00C7097E">
            <w:pPr>
              <w:ind w:right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名称：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7E" w:rsidRDefault="00C7097E">
            <w:pPr>
              <w:ind w:right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名称：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7E" w:rsidRDefault="00C7097E">
            <w:pPr>
              <w:ind w:right="210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1434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数字化赋能</w:t>
            </w:r>
          </w:p>
          <w:p w:rsidR="00C7097E" w:rsidRDefault="00C7097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业务系统云端迁移</w:t>
            </w:r>
          </w:p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已签订工业互联网平台等服务协议</w:t>
            </w:r>
          </w:p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金额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业务系统云端迁移</w:t>
            </w:r>
          </w:p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已签订工业互联网平台等服务协议</w:t>
            </w:r>
          </w:p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金额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万元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数字化赋能计划、目标</w:t>
            </w:r>
            <w:r>
              <w:rPr>
                <w:rFonts w:ascii="Times New Roman" w:hAnsi="Times New Roman"/>
              </w:rPr>
              <w:t>(50</w:t>
            </w:r>
            <w:r>
              <w:rPr>
                <w:rFonts w:ascii="Times New Roman" w:hAnsi="Times New Roman" w:hint="eastAsia"/>
              </w:rPr>
              <w:t>字以内</w:t>
            </w:r>
            <w:r>
              <w:rPr>
                <w:rFonts w:ascii="Times New Roman" w:hAnsi="Times New Roman"/>
              </w:rPr>
              <w:t>)</w:t>
            </w:r>
          </w:p>
          <w:p w:rsidR="00C7097E" w:rsidRDefault="00C7097E">
            <w:pPr>
              <w:jc w:val="left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hRule="exact" w:val="1117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ascii="Times New Roman" w:hAnsi="Times New Roman" w:hint="eastAsia"/>
              </w:rPr>
              <w:t>（可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多选）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 w:hint="eastAsia"/>
              </w:rPr>
              <w:t>数字化水平应用率</w:t>
            </w:r>
            <w:r>
              <w:rPr>
                <w:rFonts w:ascii="Times New Roman" w:hAnsi="Times New Roman"/>
              </w:rPr>
              <w:t>%</w:t>
            </w:r>
          </w:p>
          <w:p w:rsidR="00C7097E" w:rsidRDefault="00C7097E"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CAX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CAM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ERP/OA</w:t>
            </w:r>
          </w:p>
          <w:p w:rsidR="00C7097E" w:rsidRDefault="00C7097E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CRM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SRM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请说明）</w:t>
            </w:r>
          </w:p>
          <w:p w:rsidR="00C7097E" w:rsidRDefault="00C7097E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434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高新技术企业（有效期内）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ind w:right="21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是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否，认定时间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>年</w:t>
            </w:r>
          </w:p>
        </w:tc>
      </w:tr>
      <w:tr w:rsidR="00C7097E" w:rsidTr="00C7097E">
        <w:trPr>
          <w:cantSplit/>
          <w:trHeight w:val="487"/>
        </w:trPr>
        <w:tc>
          <w:tcPr>
            <w:tcW w:w="9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五、经营管理</w:t>
            </w:r>
          </w:p>
        </w:tc>
      </w:tr>
      <w:tr w:rsidR="00C7097E" w:rsidTr="00C7097E">
        <w:trPr>
          <w:cantSplit/>
          <w:trHeight w:val="660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国际标准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国家标准</w:t>
            </w:r>
          </w:p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行业标准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地方标准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97E" w:rsidTr="00C7097E">
        <w:trPr>
          <w:cantSplit/>
          <w:trHeight w:val="521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自主品牌数量及名称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Times New Roman" w:hAnsi="Times New Roman" w:hint="eastAsia"/>
                <w:kern w:val="0"/>
                <w:szCs w:val="21"/>
              </w:rPr>
              <w:t>。（名称）。</w:t>
            </w:r>
          </w:p>
        </w:tc>
      </w:tr>
      <w:tr w:rsidR="00C7097E" w:rsidTr="00C7097E">
        <w:trPr>
          <w:cantSplit/>
          <w:trHeight w:val="978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获得相关部门认定的特色称号情况（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可多选）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 w:rsidP="00873E3B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工业文化遗产</w:t>
            </w:r>
            <w:r>
              <w:rPr>
                <w:rFonts w:ascii="Times New Roman" w:hAnsi="Times New Roman"/>
              </w:rPr>
              <w:t>□2.</w:t>
            </w:r>
            <w:r>
              <w:rPr>
                <w:rFonts w:ascii="Times New Roman" w:hAnsi="Times New Roman" w:hint="eastAsia"/>
              </w:rPr>
              <w:t>地理标志产品</w:t>
            </w:r>
            <w:r>
              <w:rPr>
                <w:rFonts w:ascii="Times New Roman" w:hAnsi="Times New Roman"/>
              </w:rPr>
              <w:t>□3.</w:t>
            </w:r>
            <w:r>
              <w:rPr>
                <w:rFonts w:ascii="Times New Roman" w:hAnsi="Times New Roman" w:hint="eastAsia"/>
              </w:rPr>
              <w:t>中华老字号</w:t>
            </w:r>
            <w:r>
              <w:rPr>
                <w:rFonts w:ascii="Times New Roman" w:hAnsi="Times New Roman"/>
              </w:rPr>
              <w:t>□</w:t>
            </w:r>
          </w:p>
          <w:p w:rsidR="00C7097E" w:rsidRDefault="00C7097E" w:rsidP="00873E3B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非物质文化遗产（国家级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，省级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）</w:t>
            </w:r>
          </w:p>
          <w:p w:rsidR="00C7097E" w:rsidRDefault="00C7097E" w:rsidP="00873E3B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农业产业化龙头企业（国家级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，省级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>）</w:t>
            </w:r>
          </w:p>
          <w:p w:rsidR="00C7097E" w:rsidRDefault="00C7097E" w:rsidP="00873E3B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>
              <w:rPr>
                <w:rFonts w:ascii="Times New Roman" w:hAnsi="Times New Roman" w:hint="eastAsia"/>
              </w:rPr>
              <w:t>其他（请说明）。</w:t>
            </w:r>
          </w:p>
        </w:tc>
      </w:tr>
      <w:tr w:rsidR="00C7097E" w:rsidTr="00C7097E">
        <w:trPr>
          <w:cantSplit/>
          <w:trHeight w:val="701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产品获得发达国家或地区权威机构认证情况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多选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spacing w:line="280" w:lineRule="exact"/>
              <w:ind w:firstLineChars="100" w:firstLine="21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UL□CSA□ETL□GS□</w:t>
            </w:r>
          </w:p>
          <w:p w:rsidR="00C7097E" w:rsidRDefault="00C7097E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（请说明）</w:t>
            </w:r>
            <w:r>
              <w:rPr>
                <w:rFonts w:ascii="Times New Roman" w:hAnsi="Times New Roman" w:hint="eastAsia"/>
              </w:rPr>
              <w:t>。</w:t>
            </w:r>
          </w:p>
        </w:tc>
      </w:tr>
      <w:tr w:rsidR="00C7097E" w:rsidTr="00C7097E">
        <w:trPr>
          <w:cantSplit/>
          <w:trHeight w:val="739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企业获得的管理体系认证情况（可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多选）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ISO9000</w:t>
            </w:r>
            <w:r>
              <w:rPr>
                <w:rFonts w:ascii="Times New Roman" w:hAnsi="Times New Roman" w:hint="eastAsia"/>
              </w:rPr>
              <w:t>质量管理体系或同级认证</w:t>
            </w:r>
            <w:r>
              <w:rPr>
                <w:rFonts w:ascii="Times New Roman" w:hAnsi="Times New Roman"/>
                <w:kern w:val="0"/>
                <w:szCs w:val="21"/>
              </w:rPr>
              <w:t>□ISO14000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环境管理体系认证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</w:p>
          <w:p w:rsidR="00C7097E" w:rsidRDefault="00C7097E">
            <w:pPr>
              <w:spacing w:line="28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ascii="Times New Roman" w:hAnsi="Times New Roman" w:hint="eastAsia"/>
              </w:rPr>
              <w:t>职业安全健康管理体系认证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  <w:u w:val="single"/>
              </w:rPr>
              <w:t>(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请说明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C7097E" w:rsidTr="00C7097E">
        <w:trPr>
          <w:cantSplit/>
          <w:trHeight w:val="657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spacing w:line="280" w:lineRule="exact"/>
              <w:jc w:val="lef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hint="eastAsia"/>
              </w:rPr>
              <w:t>新产业、新业态和新商业模式</w:t>
            </w:r>
            <w:r>
              <w:rPr>
                <w:rStyle w:val="a4"/>
                <w:rFonts w:ascii="Times New Roman" w:hAnsi="Times New Roman"/>
                <w:lang w:eastAsia="zh-CN"/>
              </w:rPr>
              <w:footnoteReference w:customMarkFollows="1" w:id="3"/>
              <w:t>3</w:t>
            </w:r>
            <w:r>
              <w:rPr>
                <w:rFonts w:ascii="Times New Roman" w:hAnsi="Times New Roman" w:hint="eastAsia"/>
              </w:rPr>
              <w:t>（至</w:t>
            </w:r>
            <w:r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 w:hint="eastAsia"/>
              </w:rPr>
              <w:t>年计划）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（不超过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个）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①</w:t>
            </w:r>
          </w:p>
          <w:p w:rsidR="00C7097E" w:rsidRDefault="00C7097E">
            <w:pPr>
              <w:ind w:firstLineChars="900" w:firstLine="189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</w:p>
          <w:p w:rsidR="00C7097E" w:rsidRDefault="00C7097E">
            <w:pPr>
              <w:ind w:firstLineChars="900" w:firstLine="189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</w:p>
        </w:tc>
      </w:tr>
      <w:tr w:rsidR="00C7097E" w:rsidTr="00C7097E">
        <w:trPr>
          <w:cantSplit/>
          <w:trHeight w:hRule="exact" w:val="6004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企业详细情况介绍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包括但不限于以下内容：</w:t>
            </w:r>
          </w:p>
          <w:p w:rsidR="00C7097E" w:rsidRDefault="00C7097E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一、企业经营管理概况。涵盖企业所从事细分领域及从业时间，企业在细分领域的地位，企业经营战略、管理团队、法人治理结构等。</w:t>
            </w:r>
          </w:p>
          <w:p w:rsidR="00C7097E" w:rsidRDefault="00C7097E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二、企业主导产品情况。包括：主导产品是否属于关键领域补短板，产业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链补链强链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情况，为行业龙头或大企业配套情况，参与制定产品国际、国内及行业标准情况；近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主导产品销售及市场占有率，主要客户群及销售地；企业主要竞争对手对比情况，产品关键性能指标、能耗指标及与国际国内领先水平对比情况，产品主要加工工艺、技术及与国际国内领先水平对比情况；知识产权积累和运用情况，参与或主导相关产品领域国际国内相关技术、工艺等标准制定情况。</w:t>
            </w:r>
          </w:p>
          <w:p w:rsidR="00C7097E" w:rsidRDefault="00C7097E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三、企业创新基本情况。包括：企业拥有核心自主知识产权情况，研发机构建设情况，研发经费的保障情况及激励机制，研发创新带头人及创新团队情况，创新人才培养情况等。</w:t>
            </w:r>
          </w:p>
          <w:p w:rsidR="00C7097E" w:rsidRDefault="00C7097E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四、企业制度建设基本情况。包括：企业品牌培育相关制度、产品质量保障相关制度，知识产权保障制度，企业生产安全保障相关制度，应对各类风险机制，是否建立突发事件应急响应预案等。</w:t>
            </w:r>
          </w:p>
          <w:p w:rsidR="00C7097E" w:rsidRDefault="00C7097E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五、企业获得的主要荣誉情况。</w:t>
            </w:r>
          </w:p>
          <w:p w:rsidR="00C7097E" w:rsidRDefault="00C7097E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六、企业未来两年发展目标。包括：经济效益、创新研发投入、主导产品市场占有率、数字化赋能、与大企业合作模式等。</w:t>
            </w:r>
          </w:p>
          <w:p w:rsidR="00C7097E" w:rsidRDefault="00C7097E">
            <w:pPr>
              <w:widowControl/>
              <w:spacing w:line="300" w:lineRule="exact"/>
              <w:ind w:firstLineChars="100" w:firstLine="211"/>
              <w:jc w:val="left"/>
              <w:rPr>
                <w:rFonts w:ascii="Times New Roman" w:eastAsia="方正黑体_GBK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（此项可另附页）</w:t>
            </w:r>
          </w:p>
        </w:tc>
      </w:tr>
      <w:tr w:rsidR="00C7097E" w:rsidTr="00C7097E">
        <w:trPr>
          <w:cantSplit/>
          <w:trHeight w:hRule="exact" w:val="1553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真实性声明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 w:rsidR="00C7097E" w:rsidRDefault="00C7097E">
            <w:pPr>
              <w:widowControl/>
              <w:spacing w:line="240" w:lineRule="exact"/>
              <w:ind w:firstLineChars="300" w:firstLine="63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（企业公章）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7097E" w:rsidTr="00C7097E">
        <w:trPr>
          <w:cantSplit/>
          <w:trHeight w:val="708"/>
        </w:trPr>
        <w:tc>
          <w:tcPr>
            <w:tcW w:w="9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六、初核推荐</w:t>
            </w:r>
          </w:p>
          <w:p w:rsidR="00C7097E" w:rsidRDefault="00C7097E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（省级中小企业主管部门填写）</w:t>
            </w:r>
          </w:p>
        </w:tc>
      </w:tr>
      <w:tr w:rsidR="00C7097E" w:rsidTr="00C7097E">
        <w:trPr>
          <w:cantSplit/>
          <w:trHeight w:val="1495"/>
        </w:trPr>
        <w:tc>
          <w:tcPr>
            <w:tcW w:w="1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初核指标</w:t>
            </w:r>
          </w:p>
          <w:p w:rsidR="00C7097E" w:rsidRDefault="00C7097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请在符合的指标项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后面</w:t>
            </w:r>
          </w:p>
          <w:p w:rsidR="00C7097E" w:rsidRDefault="00C709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打</w:t>
            </w:r>
            <w:r>
              <w:rPr>
                <w:rFonts w:ascii="Times New Roman" w:hAnsi="Times New Roman"/>
                <w:kern w:val="0"/>
                <w:szCs w:val="21"/>
              </w:rPr>
              <w:t>“√”)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项必备指标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符合《中小企业划型标准》且上年度营业收入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亿元以上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>企业主营业务收入占营业收入</w:t>
            </w:r>
            <w:r>
              <w:rPr>
                <w:rFonts w:ascii="Times New Roman" w:hAnsi="Times New Roman"/>
              </w:rPr>
              <w:t>70%</w:t>
            </w:r>
            <w:r>
              <w:rPr>
                <w:rFonts w:ascii="Times New Roman" w:hAnsi="Times New Roman" w:hint="eastAsia"/>
              </w:rPr>
              <w:t>以上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企业主导产品市场占有率位于全省前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位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 w:hint="eastAsia"/>
              </w:rPr>
              <w:t>企业三年内未发生过安全、质量、环境污染事故等违法记录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。</w:t>
            </w:r>
          </w:p>
        </w:tc>
      </w:tr>
      <w:tr w:rsidR="00C7097E" w:rsidTr="00C7097E">
        <w:trPr>
          <w:cantSplit/>
          <w:trHeight w:val="397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>项可选指标</w:t>
            </w:r>
          </w:p>
          <w:p w:rsidR="00C7097E" w:rsidRDefault="00C7097E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20"/>
              </w:rPr>
              <w:t>（至少</w:t>
            </w:r>
            <w:r>
              <w:rPr>
                <w:rFonts w:ascii="Times New Roman" w:hAnsi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hint="eastAsia"/>
                <w:sz w:val="18"/>
                <w:szCs w:val="20"/>
              </w:rPr>
              <w:t>项符合）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近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年主营业务收入或净利润平均增长率</w:t>
            </w:r>
            <w:r>
              <w:rPr>
                <w:rFonts w:ascii="Times New Roman" w:hAnsi="Times New Roman"/>
              </w:rPr>
              <w:t>10%</w:t>
            </w:r>
            <w:r>
              <w:rPr>
                <w:rFonts w:ascii="Times New Roman" w:hAnsi="Times New Roman" w:hint="eastAsia"/>
              </w:rPr>
              <w:t>以上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>资产负债率不高于</w:t>
            </w:r>
            <w:r>
              <w:rPr>
                <w:rFonts w:ascii="Times New Roman" w:hAnsi="Times New Roman"/>
              </w:rPr>
              <w:t>70%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拥有有效发明专利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项或实用新型、外观设计专利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项及以上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 w:hint="eastAsia"/>
              </w:rPr>
              <w:t>近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年企业研发经费支出占营业收入比重不低于</w:t>
            </w:r>
            <w:r>
              <w:rPr>
                <w:rFonts w:ascii="Times New Roman" w:hAnsi="Times New Roman"/>
              </w:rPr>
              <w:t>3%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</w:rPr>
              <w:t>研发人员占企业职工总数的比例不低于</w:t>
            </w:r>
            <w:r>
              <w:rPr>
                <w:rFonts w:ascii="Times New Roman" w:hAnsi="Times New Roman"/>
              </w:rPr>
              <w:t>15%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 w:hint="eastAsia"/>
              </w:rPr>
              <w:t>企业获得国家有关部门认定的特色称号（称号名称参照本申报书</w:t>
            </w:r>
          </w:p>
          <w:p w:rsidR="00C7097E" w:rsidRDefault="00C7097E">
            <w:pPr>
              <w:widowControl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第五部分第三条内容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 w:hint="eastAsia"/>
              </w:rPr>
              <w:t>取得相关质量管理体系认证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 w:hint="eastAsia"/>
              </w:rPr>
              <w:t>产品生产执行国际、国内、行业标准等，或产品通过发达国家</w:t>
            </w:r>
          </w:p>
          <w:p w:rsidR="00C7097E" w:rsidRDefault="00C7097E">
            <w:pPr>
              <w:widowControl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和地区认证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 w:rsidP="00873E3B">
            <w:pPr>
              <w:widowControl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拥有自主品牌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 w:hint="eastAsia"/>
              </w:rPr>
              <w:t>至少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项核心业务采用信息系统支撑</w:t>
            </w:r>
            <w:r>
              <w:rPr>
                <w:rFonts w:ascii="Times New Roman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。</w:t>
            </w:r>
          </w:p>
        </w:tc>
      </w:tr>
      <w:tr w:rsidR="00C7097E" w:rsidTr="00C7097E">
        <w:trPr>
          <w:cantSplit/>
          <w:trHeight w:hRule="exact" w:val="3562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97E" w:rsidRDefault="00C7097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省级中小企业主管部门</w:t>
            </w:r>
            <w:r>
              <w:rPr>
                <w:rFonts w:ascii="Times New Roman" w:eastAsia="黑体" w:hAnsi="Times New Roman"/>
                <w:sz w:val="24"/>
              </w:rPr>
              <w:br/>
            </w:r>
            <w:r>
              <w:rPr>
                <w:rFonts w:ascii="Times New Roman" w:eastAsia="黑体" w:hAnsi="Times New Roman" w:hint="eastAsia"/>
                <w:sz w:val="24"/>
              </w:rPr>
              <w:t>推荐意见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7E" w:rsidRDefault="00C7097E">
            <w:pPr>
              <w:widowControl/>
              <w:rPr>
                <w:rFonts w:ascii="Times New Roman" w:hAnsi="Times New Roman"/>
              </w:rPr>
            </w:pPr>
          </w:p>
          <w:p w:rsidR="00C7097E" w:rsidRDefault="00C7097E">
            <w:pPr>
              <w:widowControl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经初审核实，该企业同时符合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hint="eastAsia"/>
                <w:sz w:val="28"/>
                <w:szCs w:val="28"/>
              </w:rPr>
              <w:t>项必备指标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和</w:t>
            </w:r>
            <w:proofErr w:type="gramEnd"/>
          </w:p>
          <w:p w:rsidR="00C7097E" w:rsidRDefault="00C7097E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项可选指标（至少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sz w:val="28"/>
                <w:szCs w:val="28"/>
              </w:rPr>
              <w:t>项符合），同意推荐。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推荐单位（公章）：</w:t>
            </w:r>
          </w:p>
          <w:p w:rsidR="00C7097E" w:rsidRDefault="00C7097E">
            <w:pPr>
              <w:widowControl/>
              <w:rPr>
                <w:rFonts w:ascii="Times New Roman" w:hAnsi="Times New Roman"/>
              </w:rPr>
            </w:pPr>
          </w:p>
          <w:p w:rsidR="00C7097E" w:rsidRDefault="00C7097E">
            <w:pPr>
              <w:widowControl/>
              <w:ind w:firstLineChars="3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日期：年月日</w:t>
            </w:r>
          </w:p>
          <w:p w:rsidR="00C7097E" w:rsidRDefault="00C7097E">
            <w:pPr>
              <w:widowControl/>
              <w:ind w:firstLineChars="300" w:firstLine="630"/>
              <w:rPr>
                <w:rFonts w:ascii="Times New Roman" w:hAnsi="Times New Roman"/>
              </w:rPr>
            </w:pPr>
          </w:p>
        </w:tc>
      </w:tr>
    </w:tbl>
    <w:p w:rsidR="00C7097E" w:rsidRDefault="00C7097E" w:rsidP="00C7097E">
      <w:pPr>
        <w:spacing w:line="120" w:lineRule="exact"/>
        <w:rPr>
          <w:rFonts w:ascii="Times New Roman" w:eastAsia="仿宋_GB2312" w:hAnsi="Times New Roman"/>
          <w:sz w:val="32"/>
          <w:szCs w:val="32"/>
        </w:rPr>
      </w:pPr>
    </w:p>
    <w:p w:rsidR="00C7097E" w:rsidRDefault="00C7097E" w:rsidP="00C7097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C7097E" w:rsidRDefault="00C7097E" w:rsidP="00C7097E">
      <w:pPr>
        <w:spacing w:line="580" w:lineRule="exact"/>
        <w:rPr>
          <w:rFonts w:ascii="Times New Roman" w:eastAsia="方正小标宋简体" w:hAnsi="Times New Roman"/>
          <w:sz w:val="36"/>
          <w:szCs w:val="36"/>
        </w:rPr>
      </w:pPr>
    </w:p>
    <w:p w:rsidR="00C7097E" w:rsidRDefault="00C7097E" w:rsidP="00C7097E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佐证材料（供参考）</w:t>
      </w:r>
    </w:p>
    <w:p w:rsidR="00C7097E" w:rsidRDefault="00C7097E" w:rsidP="00C7097E">
      <w:pPr>
        <w:widowControl/>
        <w:autoSpaceDE w:val="0"/>
        <w:autoSpaceDN w:val="0"/>
        <w:spacing w:line="560" w:lineRule="exact"/>
        <w:rPr>
          <w:rFonts w:ascii="Times New Roman" w:eastAsia="仿宋" w:hAnsi="Times New Roman"/>
          <w:color w:val="333333"/>
          <w:sz w:val="32"/>
          <w:szCs w:val="32"/>
        </w:rPr>
      </w:pPr>
    </w:p>
    <w:p w:rsidR="00C7097E" w:rsidRDefault="00C7097E" w:rsidP="00C7097E">
      <w:pPr>
        <w:widowControl/>
        <w:autoSpaceDE w:val="0"/>
        <w:autoSpaceDN w:val="0"/>
        <w:spacing w:line="360" w:lineRule="auto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、企业营业执照复印件。</w:t>
      </w:r>
    </w:p>
    <w:p w:rsidR="00C7097E" w:rsidRDefault="00C7097E" w:rsidP="00C7097E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、经会计师事务所审计的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年度会计报表和审计报告复印件（报表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头加盖公章）。</w:t>
      </w:r>
    </w:p>
    <w:p w:rsidR="00C7097E" w:rsidRDefault="00C7097E" w:rsidP="00C7097E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、主导产品市场占有率或排名的佐证材料。</w:t>
      </w:r>
    </w:p>
    <w:p w:rsidR="00C7097E" w:rsidRDefault="00C7097E" w:rsidP="00C7097E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、与填报内容对应的其他相关佐证材料复印件（银行信用等级证，专利证、注册商标证，产品认证、质量管理体系认证证书，省级以上科技成果奖证书，高新技术企业证书、企业技术中心证书，省级优秀新产品证书，以及获近三年省级以上奖励和荣誉证书等）。</w:t>
      </w:r>
    </w:p>
    <w:p w:rsidR="00C7097E" w:rsidRDefault="00C7097E" w:rsidP="00C7097E">
      <w:pPr>
        <w:rPr>
          <w:rFonts w:ascii="Times New Roman" w:hAnsi="Times New Roman"/>
        </w:rPr>
      </w:pPr>
    </w:p>
    <w:p w:rsidR="00C7097E" w:rsidRDefault="00C7097E" w:rsidP="00C7097E">
      <w:pPr>
        <w:rPr>
          <w:rFonts w:ascii="Times New Roman" w:hAnsi="Times New Roman"/>
        </w:rPr>
      </w:pPr>
    </w:p>
    <w:p w:rsidR="00E243C9" w:rsidRPr="00C7097E" w:rsidRDefault="00E243C9">
      <w:bookmarkStart w:id="0" w:name="_GoBack"/>
      <w:bookmarkEnd w:id="0"/>
    </w:p>
    <w:sectPr w:rsidR="00E243C9" w:rsidRPr="00C7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39" w:rsidRDefault="00EC6839" w:rsidP="00C7097E">
      <w:r>
        <w:separator/>
      </w:r>
    </w:p>
  </w:endnote>
  <w:endnote w:type="continuationSeparator" w:id="0">
    <w:p w:rsidR="00EC6839" w:rsidRDefault="00EC6839" w:rsidP="00C7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39" w:rsidRDefault="00EC6839" w:rsidP="00C7097E">
      <w:r>
        <w:separator/>
      </w:r>
    </w:p>
  </w:footnote>
  <w:footnote w:type="continuationSeparator" w:id="0">
    <w:p w:rsidR="00EC6839" w:rsidRDefault="00EC6839" w:rsidP="00C7097E">
      <w:r>
        <w:continuationSeparator/>
      </w:r>
    </w:p>
  </w:footnote>
  <w:footnote w:id="1">
    <w:p w:rsidR="00C7097E" w:rsidRDefault="00C7097E" w:rsidP="00C7097E">
      <w:pPr>
        <w:pStyle w:val="a3"/>
      </w:pPr>
      <w:r>
        <w:rPr>
          <w:rStyle w:val="a4"/>
        </w:rPr>
        <w:footnoteRef/>
      </w:r>
      <w:r>
        <w:rPr>
          <w:rFonts w:hint="eastAsia"/>
        </w:rPr>
        <w:t>按照《国民经济行业分类</w:t>
      </w:r>
      <w:r>
        <w:t>(GB/T4754-2017)</w:t>
      </w:r>
      <w:r>
        <w:rPr>
          <w:rFonts w:hint="eastAsia"/>
        </w:rPr>
        <w:t>》的大类行业填写所属行业。</w:t>
      </w:r>
    </w:p>
  </w:footnote>
  <w:footnote w:id="2">
    <w:p w:rsidR="00C7097E" w:rsidRDefault="00C7097E" w:rsidP="00C7097E">
      <w:pPr>
        <w:pStyle w:val="a3"/>
      </w:pPr>
      <w:r>
        <w:rPr>
          <w:rStyle w:val="a4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</w:t>
      </w:r>
      <w:r>
        <w:t>8</w:t>
      </w:r>
      <w:r>
        <w:rPr>
          <w:rFonts w:hint="eastAsia"/>
        </w:rPr>
        <w:t>位或</w:t>
      </w:r>
      <w:r>
        <w:t>10</w:t>
      </w:r>
    </w:p>
    <w:p w:rsidR="00C7097E" w:rsidRDefault="00C7097E" w:rsidP="00C7097E">
      <w:pPr>
        <w:pStyle w:val="a3"/>
      </w:pPr>
      <w:r>
        <w:rPr>
          <w:rFonts w:hint="eastAsia"/>
        </w:rPr>
        <w:t>位数字代码。无法按该目录分类的，可按行业惯例分类。如是新产品请标明。</w:t>
      </w:r>
    </w:p>
  </w:footnote>
  <w:footnote w:id="3">
    <w:p w:rsidR="00C7097E" w:rsidRDefault="00C7097E" w:rsidP="00C7097E">
      <w:pPr>
        <w:pStyle w:val="a3"/>
      </w:pPr>
      <w:r>
        <w:rPr>
          <w:rStyle w:val="a4"/>
          <w:lang w:eastAsia="zh-CN"/>
        </w:rPr>
        <w:t>3</w:t>
      </w:r>
      <w:r>
        <w:rPr>
          <w:rFonts w:hint="eastAsia"/>
        </w:rPr>
        <w:t>国家统计局《新产业新业态新商业模式统计分类（</w:t>
      </w:r>
      <w:r>
        <w:t>2018</w:t>
      </w:r>
      <w:r>
        <w:rPr>
          <w:rFonts w:hint="eastAsia"/>
        </w:rPr>
        <w:t>）》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AFDB1"/>
    <w:multiLevelType w:val="singleLevel"/>
    <w:tmpl w:val="951AFDB1"/>
    <w:lvl w:ilvl="0">
      <w:start w:val="9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516E84A"/>
    <w:multiLevelType w:val="singleLevel"/>
    <w:tmpl w:val="1516E8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2622A8F9"/>
    <w:multiLevelType w:val="singleLevel"/>
    <w:tmpl w:val="2622A8F9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4"/>
    </w:lvlOverride>
  </w:num>
  <w:num w:numId="3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7E"/>
    <w:rsid w:val="00C7097E"/>
    <w:rsid w:val="00E243C9"/>
    <w:rsid w:val="00E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qFormat/>
    <w:rsid w:val="00C7097E"/>
    <w:pPr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">
    <w:name w:val="脚注文本 Char"/>
    <w:basedOn w:val="a0"/>
    <w:link w:val="a3"/>
    <w:semiHidden/>
    <w:rsid w:val="00C7097E"/>
    <w:rPr>
      <w:rFonts w:ascii="Times New Roman" w:eastAsia="宋体" w:hAnsi="Times New Roman" w:cs="Times New Roman"/>
      <w:sz w:val="18"/>
      <w:szCs w:val="20"/>
    </w:rPr>
  </w:style>
  <w:style w:type="character" w:styleId="a4">
    <w:name w:val="footnote reference"/>
    <w:semiHidden/>
    <w:unhideWhenUsed/>
    <w:qFormat/>
    <w:rsid w:val="00C7097E"/>
    <w:rPr>
      <w:rFonts w:ascii="Verdana" w:eastAsia="宋体" w:hAnsi="Verdana" w:cs="Verdana" w:hint="default"/>
      <w:kern w:val="0"/>
      <w:sz w:val="20"/>
      <w:szCs w:val="20"/>
      <w:vertAlign w:val="superscrip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qFormat/>
    <w:rsid w:val="00C7097E"/>
    <w:pPr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Char">
    <w:name w:val="脚注文本 Char"/>
    <w:basedOn w:val="a0"/>
    <w:link w:val="a3"/>
    <w:semiHidden/>
    <w:rsid w:val="00C7097E"/>
    <w:rPr>
      <w:rFonts w:ascii="Times New Roman" w:eastAsia="宋体" w:hAnsi="Times New Roman" w:cs="Times New Roman"/>
      <w:sz w:val="18"/>
      <w:szCs w:val="20"/>
    </w:rPr>
  </w:style>
  <w:style w:type="character" w:styleId="a4">
    <w:name w:val="footnote reference"/>
    <w:semiHidden/>
    <w:unhideWhenUsed/>
    <w:qFormat/>
    <w:rsid w:val="00C7097E"/>
    <w:rPr>
      <w:rFonts w:ascii="Verdana" w:eastAsia="宋体" w:hAnsi="Verdana" w:cs="Verdana" w:hint="default"/>
      <w:kern w:val="0"/>
      <w:sz w:val="20"/>
      <w:szCs w:val="20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3373</Characters>
  <Application>Microsoft Office Word</Application>
  <DocSecurity>0</DocSecurity>
  <Lines>28</Lines>
  <Paragraphs>7</Paragraphs>
  <ScaleCrop>false</ScaleCrop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2</cp:revision>
  <dcterms:created xsi:type="dcterms:W3CDTF">2020-07-28T02:45:00Z</dcterms:created>
  <dcterms:modified xsi:type="dcterms:W3CDTF">2020-07-28T02:45:00Z</dcterms:modified>
</cp:coreProperties>
</file>